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E94D8" w14:textId="77777777" w:rsidR="005C652B" w:rsidRDefault="00985A5C" w:rsidP="005C652B">
      <w:pPr>
        <w:pStyle w:val="berschrift1"/>
        <w:spacing w:before="0" w:after="120"/>
        <w:ind w:left="0"/>
        <w:rPr>
          <w:color w:val="231F20"/>
          <w:spacing w:val="-12"/>
        </w:rPr>
      </w:pPr>
      <w:r>
        <w:rPr>
          <w:color w:val="231F20"/>
        </w:rPr>
        <w:t>Einsteighilfe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aufsteckbar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EH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FSS,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aufsteckbar-drehbar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EH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FSS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12"/>
        </w:rPr>
        <w:t>D</w:t>
      </w:r>
    </w:p>
    <w:p w14:paraId="7592AA26" w14:textId="77777777" w:rsidR="005C652B" w:rsidRDefault="005C652B" w:rsidP="005C652B">
      <w:pPr>
        <w:pStyle w:val="berschrift1"/>
        <w:spacing w:before="0" w:after="120" w:line="276" w:lineRule="auto"/>
        <w:ind w:left="0" w:right="331"/>
        <w:rPr>
          <w:b/>
          <w:color w:val="231F20"/>
          <w:sz w:val="18"/>
          <w:szCs w:val="18"/>
        </w:rPr>
      </w:pPr>
    </w:p>
    <w:p w14:paraId="214BEFD5" w14:textId="68252F40" w:rsidR="00073215" w:rsidRPr="005C652B" w:rsidRDefault="00985A5C" w:rsidP="005C652B">
      <w:pPr>
        <w:pStyle w:val="berschrift1"/>
        <w:spacing w:before="0" w:after="120" w:line="276" w:lineRule="auto"/>
        <w:ind w:left="0" w:right="331"/>
        <w:rPr>
          <w:sz w:val="18"/>
          <w:szCs w:val="18"/>
        </w:rPr>
      </w:pPr>
      <w:r w:rsidRPr="005C652B">
        <w:rPr>
          <w:b/>
          <w:color w:val="231F20"/>
          <w:sz w:val="18"/>
          <w:szCs w:val="18"/>
        </w:rPr>
        <w:t xml:space="preserve">Einsteighilfe </w:t>
      </w:r>
      <w:r w:rsidRPr="005C652B">
        <w:rPr>
          <w:color w:val="231F20"/>
          <w:sz w:val="18"/>
          <w:szCs w:val="18"/>
        </w:rPr>
        <w:t>aufsteckbar, mit Bauartzulassung entsprechend</w:t>
      </w:r>
      <w:r w:rsidRPr="005C652B">
        <w:rPr>
          <w:color w:val="231F20"/>
          <w:spacing w:val="-13"/>
          <w:sz w:val="18"/>
          <w:szCs w:val="18"/>
        </w:rPr>
        <w:t xml:space="preserve"> </w:t>
      </w:r>
      <w:r w:rsidRPr="005C652B">
        <w:rPr>
          <w:color w:val="231F20"/>
          <w:sz w:val="18"/>
          <w:szCs w:val="18"/>
        </w:rPr>
        <w:t>DIN</w:t>
      </w:r>
      <w:r w:rsidRPr="005C652B">
        <w:rPr>
          <w:color w:val="231F20"/>
          <w:spacing w:val="-13"/>
          <w:sz w:val="18"/>
          <w:szCs w:val="18"/>
        </w:rPr>
        <w:t xml:space="preserve"> </w:t>
      </w:r>
      <w:r w:rsidRPr="005C652B">
        <w:rPr>
          <w:color w:val="231F20"/>
          <w:sz w:val="18"/>
          <w:szCs w:val="18"/>
        </w:rPr>
        <w:t>19572,</w:t>
      </w:r>
      <w:r w:rsidRPr="005C652B">
        <w:rPr>
          <w:color w:val="231F20"/>
          <w:spacing w:val="-13"/>
          <w:sz w:val="18"/>
          <w:szCs w:val="18"/>
        </w:rPr>
        <w:t xml:space="preserve"> </w:t>
      </w:r>
      <w:r w:rsidRPr="005C652B">
        <w:rPr>
          <w:color w:val="231F20"/>
          <w:sz w:val="18"/>
          <w:szCs w:val="18"/>
        </w:rPr>
        <w:t>aus</w:t>
      </w:r>
      <w:r w:rsidRPr="005C652B">
        <w:rPr>
          <w:color w:val="231F20"/>
          <w:spacing w:val="-13"/>
          <w:sz w:val="18"/>
          <w:szCs w:val="18"/>
        </w:rPr>
        <w:t xml:space="preserve"> </w:t>
      </w:r>
      <w:r w:rsidRPr="005C652B">
        <w:rPr>
          <w:color w:val="231F20"/>
          <w:sz w:val="18"/>
          <w:szCs w:val="18"/>
        </w:rPr>
        <w:t>Edelstahl</w:t>
      </w:r>
      <w:r w:rsidRPr="005C652B">
        <w:rPr>
          <w:color w:val="231F20"/>
          <w:spacing w:val="-13"/>
          <w:sz w:val="18"/>
          <w:szCs w:val="18"/>
        </w:rPr>
        <w:t xml:space="preserve"> </w:t>
      </w:r>
      <w:r w:rsidRPr="005C652B">
        <w:rPr>
          <w:color w:val="231F20"/>
          <w:sz w:val="18"/>
          <w:szCs w:val="18"/>
        </w:rPr>
        <w:t xml:space="preserve">Werkstoff-Nr. 1.4307 </w:t>
      </w:r>
      <w:r w:rsidR="005C652B">
        <w:rPr>
          <w:color w:val="231F20"/>
          <w:sz w:val="18"/>
          <w:szCs w:val="18"/>
        </w:rPr>
        <w:br/>
      </w:r>
      <w:r w:rsidRPr="005C652B">
        <w:rPr>
          <w:color w:val="231F20"/>
          <w:sz w:val="18"/>
          <w:szCs w:val="18"/>
        </w:rPr>
        <w:t>(AISI 304 L), passend für 400 mm oder</w:t>
      </w:r>
    </w:p>
    <w:p w14:paraId="793C912C" w14:textId="77777777" w:rsidR="00073215" w:rsidRPr="005C652B" w:rsidRDefault="00985A5C" w:rsidP="005C652B">
      <w:pPr>
        <w:pStyle w:val="Textkrper"/>
        <w:spacing w:after="120" w:line="276" w:lineRule="auto"/>
        <w:ind w:right="331"/>
        <w:rPr>
          <w:color w:val="231F20"/>
          <w:spacing w:val="-2"/>
        </w:rPr>
      </w:pPr>
      <w:r w:rsidRPr="005C652B">
        <w:rPr>
          <w:color w:val="231F20"/>
        </w:rPr>
        <w:t>500 mm breite Sicherheitssteigleitern SiS2 mit Sicherheitsfallschutzschiene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und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 xml:space="preserve">Sicherheitssteigbäume </w:t>
      </w:r>
      <w:r w:rsidRPr="005C652B">
        <w:rPr>
          <w:color w:val="231F20"/>
          <w:spacing w:val="-2"/>
        </w:rPr>
        <w:t>SiS3.</w:t>
      </w:r>
    </w:p>
    <w:p w14:paraId="6E5E9C11" w14:textId="77777777" w:rsidR="005C652B" w:rsidRPr="005C652B" w:rsidRDefault="005C652B" w:rsidP="005C652B">
      <w:pPr>
        <w:pStyle w:val="Textkrper"/>
        <w:spacing w:after="120" w:line="276" w:lineRule="auto"/>
        <w:ind w:right="331"/>
      </w:pPr>
      <w:r w:rsidRPr="005C652B">
        <w:rPr>
          <w:color w:val="231F20"/>
        </w:rPr>
        <w:t>Einsteighilfe</w:t>
      </w:r>
      <w:r w:rsidRPr="005C652B">
        <w:rPr>
          <w:color w:val="231F20"/>
          <w:spacing w:val="-12"/>
        </w:rPr>
        <w:t xml:space="preserve"> </w:t>
      </w:r>
      <w:r w:rsidRPr="005C652B">
        <w:rPr>
          <w:color w:val="231F20"/>
        </w:rPr>
        <w:t>gemäß</w:t>
      </w:r>
      <w:r w:rsidRPr="005C652B">
        <w:rPr>
          <w:color w:val="231F20"/>
          <w:spacing w:val="-11"/>
        </w:rPr>
        <w:t xml:space="preserve"> </w:t>
      </w:r>
      <w:r w:rsidRPr="005C652B">
        <w:rPr>
          <w:color w:val="231F20"/>
        </w:rPr>
        <w:t>DIN</w:t>
      </w:r>
      <w:r w:rsidRPr="005C652B">
        <w:rPr>
          <w:color w:val="231F20"/>
          <w:spacing w:val="-11"/>
        </w:rPr>
        <w:t xml:space="preserve"> </w:t>
      </w:r>
      <w:r w:rsidRPr="005C652B">
        <w:rPr>
          <w:color w:val="231F20"/>
          <w:spacing w:val="-2"/>
        </w:rPr>
        <w:t>19572.</w:t>
      </w:r>
    </w:p>
    <w:p w14:paraId="3E9626EC" w14:textId="77777777" w:rsidR="005C652B" w:rsidRPr="005C652B" w:rsidRDefault="005C652B" w:rsidP="005C652B">
      <w:pPr>
        <w:pStyle w:val="Textkrper"/>
        <w:spacing w:after="120" w:line="276" w:lineRule="auto"/>
        <w:ind w:right="331"/>
      </w:pPr>
      <w:r w:rsidRPr="005C652B">
        <w:rPr>
          <w:color w:val="231F20"/>
        </w:rPr>
        <w:t>Steigleitern müssen an ihrer Austrittsstelle eine Haltevorrichtung haben. Diese Forderung ist erfüllt, wenn</w:t>
      </w:r>
      <w:r w:rsidRPr="005C652B">
        <w:rPr>
          <w:color w:val="231F20"/>
          <w:spacing w:val="-11"/>
        </w:rPr>
        <w:t xml:space="preserve"> </w:t>
      </w:r>
      <w:r w:rsidRPr="005C652B">
        <w:rPr>
          <w:color w:val="231F20"/>
        </w:rPr>
        <w:t>die</w:t>
      </w:r>
      <w:r w:rsidRPr="005C652B">
        <w:rPr>
          <w:color w:val="231F20"/>
          <w:spacing w:val="-11"/>
        </w:rPr>
        <w:t xml:space="preserve"> </w:t>
      </w:r>
      <w:r w:rsidRPr="005C652B">
        <w:rPr>
          <w:color w:val="231F20"/>
        </w:rPr>
        <w:t>Leiter</w:t>
      </w:r>
      <w:r w:rsidRPr="005C652B">
        <w:rPr>
          <w:color w:val="231F20"/>
          <w:spacing w:val="-11"/>
        </w:rPr>
        <w:t xml:space="preserve"> </w:t>
      </w:r>
      <w:r w:rsidRPr="005C652B">
        <w:rPr>
          <w:color w:val="231F20"/>
        </w:rPr>
        <w:t>die</w:t>
      </w:r>
      <w:r w:rsidRPr="005C652B">
        <w:rPr>
          <w:color w:val="231F20"/>
          <w:spacing w:val="-11"/>
        </w:rPr>
        <w:t xml:space="preserve"> </w:t>
      </w:r>
      <w:r w:rsidRPr="005C652B">
        <w:rPr>
          <w:color w:val="231F20"/>
        </w:rPr>
        <w:t>Austrittsstelle</w:t>
      </w:r>
      <w:r w:rsidRPr="005C652B">
        <w:rPr>
          <w:color w:val="231F20"/>
          <w:spacing w:val="-11"/>
        </w:rPr>
        <w:t xml:space="preserve"> </w:t>
      </w:r>
      <w:r w:rsidRPr="005C652B">
        <w:rPr>
          <w:color w:val="231F20"/>
        </w:rPr>
        <w:t>mit</w:t>
      </w:r>
      <w:r w:rsidRPr="005C652B">
        <w:rPr>
          <w:color w:val="231F20"/>
          <w:spacing w:val="-11"/>
        </w:rPr>
        <w:t xml:space="preserve"> </w:t>
      </w:r>
      <w:r w:rsidRPr="005C652B">
        <w:rPr>
          <w:color w:val="231F20"/>
        </w:rPr>
        <w:t>einem</w:t>
      </w:r>
      <w:r w:rsidRPr="005C652B">
        <w:rPr>
          <w:color w:val="231F20"/>
          <w:spacing w:val="-10"/>
        </w:rPr>
        <w:t xml:space="preserve"> </w:t>
      </w:r>
      <w:r w:rsidRPr="005C652B">
        <w:rPr>
          <w:color w:val="231F20"/>
        </w:rPr>
        <w:t>oder</w:t>
      </w:r>
      <w:r w:rsidRPr="005C652B">
        <w:rPr>
          <w:color w:val="231F20"/>
          <w:spacing w:val="-11"/>
        </w:rPr>
        <w:t xml:space="preserve"> </w:t>
      </w:r>
      <w:r w:rsidRPr="005C652B">
        <w:rPr>
          <w:color w:val="231F20"/>
        </w:rPr>
        <w:t>beiden Holmen um mindestens 1,1 m überragt.</w:t>
      </w:r>
    </w:p>
    <w:p w14:paraId="215FF132" w14:textId="3B193862" w:rsidR="005C652B" w:rsidRPr="005C652B" w:rsidRDefault="005C652B" w:rsidP="005C652B">
      <w:pPr>
        <w:pStyle w:val="Textkrper"/>
        <w:spacing w:after="120" w:line="276" w:lineRule="auto"/>
        <w:ind w:right="331"/>
        <w:rPr>
          <w:color w:val="231F20"/>
        </w:rPr>
      </w:pPr>
      <w:r w:rsidRPr="005C652B">
        <w:rPr>
          <w:color w:val="231F20"/>
        </w:rPr>
        <w:t>Einsteighilfe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vollständig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unter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Schutzgas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geschweißt,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im Tauchbad gebeizt und passiviert.</w:t>
      </w:r>
    </w:p>
    <w:p w14:paraId="270CD0D4" w14:textId="77777777" w:rsidR="005C652B" w:rsidRPr="005C652B" w:rsidRDefault="005C652B" w:rsidP="005C652B">
      <w:pPr>
        <w:spacing w:after="120" w:line="276" w:lineRule="auto"/>
        <w:ind w:right="331"/>
        <w:rPr>
          <w:b/>
          <w:sz w:val="18"/>
          <w:szCs w:val="18"/>
        </w:rPr>
      </w:pPr>
      <w:r w:rsidRPr="005C652B">
        <w:rPr>
          <w:b/>
          <w:color w:val="231F20"/>
          <w:spacing w:val="-2"/>
          <w:sz w:val="18"/>
          <w:szCs w:val="18"/>
        </w:rPr>
        <w:t>Optional:</w:t>
      </w:r>
    </w:p>
    <w:p w14:paraId="31B428F0" w14:textId="77777777" w:rsidR="005C652B" w:rsidRPr="005C652B" w:rsidRDefault="005C652B" w:rsidP="005C652B">
      <w:pPr>
        <w:pStyle w:val="Textkrper"/>
        <w:spacing w:after="120" w:line="276" w:lineRule="auto"/>
        <w:ind w:left="284" w:right="331" w:hanging="284"/>
      </w:pPr>
      <w:r w:rsidRPr="005C652B">
        <w:rPr>
          <w:color w:val="231F20"/>
        </w:rPr>
        <w:t>➤</w:t>
      </w:r>
      <w:r w:rsidRPr="005C652B">
        <w:rPr>
          <w:color w:val="231F20"/>
          <w:spacing w:val="43"/>
        </w:rPr>
        <w:t xml:space="preserve"> </w:t>
      </w:r>
      <w:r w:rsidRPr="005C652B">
        <w:rPr>
          <w:color w:val="231F20"/>
        </w:rPr>
        <w:t>Edelstahl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Werkstoff-Nr.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1.4404</w:t>
      </w:r>
      <w:r w:rsidRPr="005C652B">
        <w:rPr>
          <w:color w:val="231F20"/>
          <w:spacing w:val="-12"/>
        </w:rPr>
        <w:t xml:space="preserve"> </w:t>
      </w:r>
      <w:r w:rsidRPr="005C652B">
        <w:rPr>
          <w:color w:val="231F20"/>
        </w:rPr>
        <w:t>(AISI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3016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  <w:spacing w:val="-5"/>
        </w:rPr>
        <w:t>L)</w:t>
      </w:r>
    </w:p>
    <w:p w14:paraId="67934372" w14:textId="77777777" w:rsidR="005C652B" w:rsidRPr="005C652B" w:rsidRDefault="005C652B" w:rsidP="005C652B">
      <w:pPr>
        <w:pStyle w:val="Textkrper"/>
        <w:spacing w:after="120" w:line="276" w:lineRule="auto"/>
        <w:ind w:left="284" w:right="331" w:hanging="284"/>
      </w:pPr>
      <w:r w:rsidRPr="005C652B">
        <w:rPr>
          <w:color w:val="231F20"/>
        </w:rPr>
        <w:t>➤</w:t>
      </w:r>
      <w:r w:rsidRPr="005C652B">
        <w:rPr>
          <w:color w:val="231F20"/>
          <w:spacing w:val="47"/>
        </w:rPr>
        <w:t xml:space="preserve"> </w:t>
      </w:r>
      <w:r w:rsidRPr="005C652B">
        <w:rPr>
          <w:color w:val="231F20"/>
        </w:rPr>
        <w:t>Einsteighilfe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in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drehbarer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Ausführung,</w:t>
      </w:r>
      <w:r w:rsidRPr="005C652B">
        <w:rPr>
          <w:color w:val="231F20"/>
          <w:spacing w:val="-12"/>
        </w:rPr>
        <w:t xml:space="preserve"> </w:t>
      </w:r>
      <w:r w:rsidRPr="005C652B">
        <w:rPr>
          <w:color w:val="231F20"/>
        </w:rPr>
        <w:t>Typ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EH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FSS</w:t>
      </w:r>
      <w:r w:rsidRPr="005C652B">
        <w:rPr>
          <w:color w:val="231F20"/>
          <w:spacing w:val="-13"/>
        </w:rPr>
        <w:t xml:space="preserve"> </w:t>
      </w:r>
      <w:r w:rsidRPr="005C652B">
        <w:rPr>
          <w:color w:val="231F20"/>
        </w:rPr>
        <w:t>D, ermöglicht ein bequemeres Angurten</w:t>
      </w:r>
    </w:p>
    <w:p w14:paraId="0152CC18" w14:textId="12EF67C6" w:rsidR="00073215" w:rsidRPr="005C652B" w:rsidRDefault="00073215" w:rsidP="005C652B">
      <w:pPr>
        <w:pStyle w:val="Textkrper"/>
        <w:spacing w:after="120" w:line="276" w:lineRule="auto"/>
        <w:ind w:right="331"/>
      </w:pPr>
    </w:p>
    <w:sectPr w:rsidR="00073215" w:rsidRPr="005C652B" w:rsidSect="005C652B">
      <w:type w:val="continuous"/>
      <w:pgSz w:w="11910" w:h="16840"/>
      <w:pgMar w:top="1184" w:right="102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8011A" w14:textId="77777777" w:rsidR="00985A5C" w:rsidRDefault="00985A5C" w:rsidP="00985A5C">
      <w:r>
        <w:separator/>
      </w:r>
    </w:p>
  </w:endnote>
  <w:endnote w:type="continuationSeparator" w:id="0">
    <w:p w14:paraId="68700592" w14:textId="77777777" w:rsidR="00985A5C" w:rsidRDefault="00985A5C" w:rsidP="00985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5459E" w14:textId="77777777" w:rsidR="00985A5C" w:rsidRDefault="00985A5C" w:rsidP="00985A5C">
      <w:r>
        <w:separator/>
      </w:r>
    </w:p>
  </w:footnote>
  <w:footnote w:type="continuationSeparator" w:id="0">
    <w:p w14:paraId="5E44D7F6" w14:textId="77777777" w:rsidR="00985A5C" w:rsidRDefault="00985A5C" w:rsidP="00985A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215"/>
    <w:rsid w:val="00073215"/>
    <w:rsid w:val="005C652B"/>
    <w:rsid w:val="00635026"/>
    <w:rsid w:val="0098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4D997F"/>
  <w15:docId w15:val="{9B303B82-F786-EA4E-9C7E-B9B296E6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985A5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85A5C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985A5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85A5C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26E7F1C5C5DFD34FBAFF3AB9E49BE827" ma:contentTypeVersion="47" ma:contentTypeDescription="Create a new document." ma:contentTypeScope="" ma:versionID="fb77524ec2fa2862c7c5824ce47a7cfe">
  <xsd:schema xmlns:xsd="http://www.w3.org/2001/XMLSchema" xmlns:xs="http://www.w3.org/2001/XMLSchema" xmlns:p="http://schemas.microsoft.com/office/2006/metadata/properties" xmlns:ns2="63405e5a-f7ef-4377-970a-07a873b46b68" xmlns:ns3="43e11985-28d1-4002-bed5-e92bc80e094d" targetNamespace="http://schemas.microsoft.com/office/2006/metadata/properties" ma:root="true" ma:fieldsID="47d31c4f93e9c97bdb3deefbcc1514cd" ns2:_="" ns3:_="">
    <xsd:import namespace="63405e5a-f7ef-4377-970a-07a873b46b68"/>
    <xsd:import namespace="43e11985-28d1-4002-bed5-e92bc80e094d"/>
    <xsd:element name="properties">
      <xsd:complexType>
        <xsd:sequence>
          <xsd:element name="documentManagement">
            <xsd:complexType>
              <xsd:all>
                <xsd:element ref="ns2:dateChecked" minOccurs="0"/>
                <xsd:element ref="ns2:DocNote" minOccurs="0"/>
                <xsd:element ref="ns3:DocStatus"/>
                <xsd:element ref="ns3:MarkerDownload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kbf7a4b3d812446ca0f00b55c36ada85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405e5a-f7ef-4377-970a-07a873b46b68" elementFormDefault="qualified">
    <xsd:import namespace="http://schemas.microsoft.com/office/2006/documentManagement/types"/>
    <xsd:import namespace="http://schemas.microsoft.com/office/infopath/2007/PartnerControls"/>
    <xsd:element name="dateChecked" ma:index="5" nillable="true" ma:displayName="Checked" ma:default="[today]" ma:format="DateOnly" ma:internalName="dateChecked" ma:readOnly="false">
      <xsd:simpleType>
        <xsd:restriction base="dms:DateTime"/>
      </xsd:simpleType>
    </xsd:element>
    <xsd:element name="DocNote" ma:index="6" nillable="true" ma:displayName="Note" ma:internalName="DocNote" ma:readOnly="false">
      <xsd:simpleType>
        <xsd:restriction base="dms:Note">
          <xsd:maxLength value="255"/>
        </xsd:restriction>
      </xsd:simpleType>
    </xsd:element>
    <xsd:element name="d14fe532436a4188ab0fadce4b5f1a4a" ma:index="10" ma:taxonomy="true" ma:internalName="d14fe532436a4188ab0fadce4b5f1a4a" ma:taxonomyFieldName="ProdDocType" ma:displayName="Document type" ma:readOnly="false" ma:fieldId="{d14fe532-436a-4188-ab0f-adce4b5f1a4a}" ma:taxonomyMulti="true" ma:sspId="a85aa1c1-b456-4542-bc05-c71fe01bda9f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2" nillable="true" ma:taxonomy="true" ma:internalName="p6079190417a422cb9ef18ee90331728" ma:taxonomyFieldName="DocLanguage" ma:displayName="Document Language" ma:readOnly="false" ma:fieldId="{96079190-417a-422c-b9ef-18ee90331728}" ma:taxonomyMulti="true" ma:sspId="a85aa1c1-b456-4542-bc05-c71fe01bda9f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6" ma:taxonomy="true" ma:internalName="o5db19782ec349868d03457d92fba3ae" ma:taxonomyFieldName="ProdShortName" ma:displayName="Product short name" ma:readOnly="false" ma:fieldId="{85db1978-2ec3-4986-8d03-457d92fba3ae}" ma:taxonomyMulti="true" ma:sspId="a85aa1c1-b456-4542-bc05-c71fe01bda9f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bf7a4b3d812446ca0f00b55c36ada85" ma:index="18" nillable="true" ma:taxonomy="true" ma:internalName="kbf7a4b3d812446ca0f00b55c36ada85" ma:taxonomyFieldName="ProdSize" ma:displayName="Product size" ma:readOnly="false" ma:default="" ma:fieldId="{4bf7a4b3-d812-446c-a0f0-0b55c36ada85}" ma:taxonomyMulti="true" ma:sspId="a85aa1c1-b456-4542-bc05-c71fe01bda9f" ma:termSetId="64d0214c-8a44-4d8c-91b6-3aef9464dd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CatchAll" ma:hidden="true" ma:list="{71e5f544-e833-48e5-98b8-427b2c8bec15}" ma:internalName="TaxCatchAll" ma:showField="CatchAllData" ma:web="43e11985-28d1-4002-bed5-e92bc80e09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CatchAllLabel" ma:hidden="true" ma:list="{71e5f544-e833-48e5-98b8-427b2c8bec15}" ma:internalName="TaxCatchAllLabel" ma:readOnly="true" ma:showField="CatchAllDataLabel" ma:web="43e11985-28d1-4002-bed5-e92bc80e09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11985-28d1-4002-bed5-e92bc80e094d" elementFormDefault="qualified">
    <xsd:import namespace="http://schemas.microsoft.com/office/2006/documentManagement/types"/>
    <xsd:import namespace="http://schemas.microsoft.com/office/infopath/2007/PartnerControls"/>
    <xsd:element name="DocStatus" ma:index="7" ma:displayName="Document status" ma:default="active" ma:format="Dropdown" ma:internalName="DocStatus" ma:readOnly="false">
      <xsd:simpleType>
        <xsd:restriction base="dms:Choice">
          <xsd:enumeration value="active"/>
          <xsd:enumeration value="inactive"/>
        </xsd:restriction>
      </xsd:simpleType>
    </xsd:element>
    <xsd:element name="MarkerDownload" ma:index="8" nillable="true" ma:displayName="Download Marker" ma:default="0" ma:internalName="MarkerDownloa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85aa1c1-b456-4542-bc05-c71fe01bda9f" ContentTypeId="0x0101005CA6114EC726784B9AD7939DE1381E5A" PreviousValue="false" LastSyncTimeStamp="2025-07-16T08:08:16.5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63405e5a-f7ef-4377-970a-07a873b46b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EH FSS, EH FSS D</TermName>
          <TermId xmlns="http://schemas.microsoft.com/office/infopath/2007/PartnerControls">e627b2df-1ec5-4211-b5bc-9d8d8f50f45d</TermId>
        </TermInfo>
      </Terms>
    </o5db19782ec349868d03457d92fba3ae>
    <DocStatus xmlns="43e11985-28d1-4002-bed5-e92bc80e094d">active</DocStatus>
    <MarkerDownload xmlns="43e11985-28d1-4002-bed5-e92bc80e094d">true</MarkerDownload>
    <d14fe532436a4188ab0fadce4b5f1a4a xmlns="63405e5a-f7ef-4377-970a-07a873b46b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Specification</TermName>
          <TermId xmlns="http://schemas.microsoft.com/office/infopath/2007/PartnerControls">ac6e1cc7-d10e-4934-bb34-11eb36058fda</TermId>
        </TermInfo>
      </Terms>
    </d14fe532436a4188ab0fadce4b5f1a4a>
    <DocNote xmlns="63405e5a-f7ef-4377-970a-07a873b46b68" xsi:nil="true"/>
    <dateChecked xmlns="63405e5a-f7ef-4377-970a-07a873b46b68" xsi:nil="true"/>
    <TaxCatchAll xmlns="63405e5a-f7ef-4377-970a-07a873b46b68">
      <Value>15</Value>
      <Value>39</Value>
      <Value>470</Value>
    </TaxCatchAll>
    <p6079190417a422cb9ef18ee90331728 xmlns="63405e5a-f7ef-4377-970a-07a873b46b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  <kbf7a4b3d812446ca0f00b55c36ada85 xmlns="63405e5a-f7ef-4377-970a-07a873b46b68">
      <Terms xmlns="http://schemas.microsoft.com/office/infopath/2007/PartnerControls"/>
    </kbf7a4b3d812446ca0f00b55c36ada85>
  </documentManagement>
</p:properties>
</file>

<file path=customXml/itemProps1.xml><?xml version="1.0" encoding="utf-8"?>
<ds:datastoreItem xmlns:ds="http://schemas.openxmlformats.org/officeDocument/2006/customXml" ds:itemID="{7595CE24-5EB3-4A06-96D6-7FF9D64B6503}"/>
</file>

<file path=customXml/itemProps2.xml><?xml version="1.0" encoding="utf-8"?>
<ds:datastoreItem xmlns:ds="http://schemas.openxmlformats.org/officeDocument/2006/customXml" ds:itemID="{C4BEF0FF-56D9-4394-8733-DEBE67F31DF8}"/>
</file>

<file path=customXml/itemProps3.xml><?xml version="1.0" encoding="utf-8"?>
<ds:datastoreItem xmlns:ds="http://schemas.openxmlformats.org/officeDocument/2006/customXml" ds:itemID="{08C414A5-6ED2-439F-B10E-EE5006ED7F74}"/>
</file>

<file path=customXml/itemProps4.xml><?xml version="1.0" encoding="utf-8"?>
<ds:datastoreItem xmlns:ds="http://schemas.openxmlformats.org/officeDocument/2006/customXml" ds:itemID="{8315B724-CB4F-4DA7-96F5-9EF1F01462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EH FSS</dc:title>
  <cp:lastModifiedBy>Bayerschmidt, Bianca</cp:lastModifiedBy>
  <cp:revision>4</cp:revision>
  <dcterms:created xsi:type="dcterms:W3CDTF">2023-05-15T13:58:00Z</dcterms:created>
  <dcterms:modified xsi:type="dcterms:W3CDTF">2023-10-20T05:42:00Z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2023-05-15T00:00:00Z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15;#german|7e316fb8-4934-4265-88d5-46d6b03da085</vt:lpwstr>
  </property>
  <property fmtid="{D5CDD505-2E9C-101B-9397-08002B2CF9AE}" pid="8" name="ProdShortName">
    <vt:lpwstr>470;#EH FSS, EH FSS D|e627b2df-1ec5-4211-b5bc-9d8d8f50f45d</vt:lpwstr>
  </property>
  <property fmtid="{D5CDD505-2E9C-101B-9397-08002B2CF9AE}" pid="9" name="ContentTypeId">
    <vt:lpwstr>0x0101005CA6114EC726784B9AD7939DE1381E5A0026E7F1C5C5DFD34FBAFF3AB9E49BE827</vt:lpwstr>
  </property>
  <property fmtid="{D5CDD505-2E9C-101B-9397-08002B2CF9AE}" pid="10" name="ProdDocType">
    <vt:lpwstr>39;#Specification|ac6e1cc7-d10e-4934-bb34-11eb36058fda</vt:lpwstr>
  </property>
  <property fmtid="{D5CDD505-2E9C-101B-9397-08002B2CF9AE}" pid="11" name="MediaServiceImageTags">
    <vt:lpwstr/>
  </property>
  <property fmtid="{D5CDD505-2E9C-101B-9397-08002B2CF9AE}" pid="12" name="ProdSize">
    <vt:lpwstr/>
  </property>
  <property fmtid="{D5CDD505-2E9C-101B-9397-08002B2CF9AE}" pid="13" name="lcf76f155ced4ddcb4097134ff3c332f">
    <vt:lpwstr/>
  </property>
</Properties>
</file>